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5A26457C" w:rsidR="00387A7A" w:rsidRDefault="00000000">
      <w:pPr>
        <w:pStyle w:val="Ttulo1"/>
        <w:spacing w:before="0" w:after="120" w:line="275" w:lineRule="auto"/>
        <w:rPr>
          <w:rFonts w:eastAsia="Google Sans Text"/>
          <w:color w:val="1F1F1F"/>
          <w:sz w:val="40"/>
          <w:szCs w:val="40"/>
        </w:rPr>
      </w:pPr>
      <w:r w:rsidRPr="00E70E9A">
        <w:rPr>
          <w:rFonts w:eastAsia="Google Sans Text"/>
          <w:color w:val="1F1F1F"/>
          <w:sz w:val="40"/>
          <w:szCs w:val="40"/>
        </w:rPr>
        <w:t>Proposta de Serviços – ${</w:t>
      </w:r>
      <w:proofErr w:type="spellStart"/>
      <w:r w:rsidRPr="00E70E9A">
        <w:rPr>
          <w:rFonts w:eastAsia="Google Sans Text"/>
          <w:color w:val="1F1F1F"/>
          <w:sz w:val="40"/>
          <w:szCs w:val="40"/>
        </w:rPr>
        <w:t>tipo_levantamento</w:t>
      </w:r>
      <w:proofErr w:type="spellEnd"/>
      <w:r w:rsidRPr="00E70E9A">
        <w:rPr>
          <w:rFonts w:eastAsia="Google Sans Text"/>
          <w:color w:val="1F1F1F"/>
          <w:sz w:val="40"/>
          <w:szCs w:val="40"/>
        </w:rPr>
        <w:t>}</w:t>
      </w:r>
    </w:p>
    <w:p w14:paraId="5FA49A46" w14:textId="77777777" w:rsidR="00E70E9A" w:rsidRPr="00E70E9A" w:rsidRDefault="00E70E9A" w:rsidP="00E70E9A"/>
    <w:p w14:paraId="00000002" w14:textId="77777777" w:rsidR="00387A7A" w:rsidRPr="00E70E9A" w:rsidRDefault="00000000" w:rsidP="00E70E9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sz w:val="24"/>
          <w:szCs w:val="24"/>
        </w:rPr>
      </w:pPr>
      <w:r w:rsidRPr="00E70E9A">
        <w:rPr>
          <w:rFonts w:eastAsia="Google Sans Text"/>
          <w:b/>
          <w:bCs/>
          <w:sz w:val="24"/>
          <w:szCs w:val="24"/>
        </w:rPr>
        <w:t>Proposta Nº: ${</w:t>
      </w:r>
      <w:proofErr w:type="spellStart"/>
      <w:r w:rsidRPr="00E70E9A">
        <w:rPr>
          <w:rFonts w:eastAsia="Google Sans Text"/>
          <w:b/>
          <w:bCs/>
          <w:sz w:val="24"/>
          <w:szCs w:val="24"/>
        </w:rPr>
        <w:t>numero_proposta</w:t>
      </w:r>
      <w:proofErr w:type="spellEnd"/>
      <w:r w:rsidRPr="00E70E9A">
        <w:rPr>
          <w:rFonts w:eastAsia="Google Sans Text"/>
          <w:sz w:val="24"/>
          <w:szCs w:val="24"/>
        </w:rPr>
        <w:t>}</w:t>
      </w:r>
    </w:p>
    <w:p w14:paraId="00000003" w14:textId="2EAEBE39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E70E9A">
        <w:rPr>
          <w:rFonts w:eastAsia="Google Sans Text"/>
          <w:sz w:val="24"/>
          <w:szCs w:val="24"/>
        </w:rPr>
        <w:t>${Cidade} ${</w:t>
      </w:r>
      <w:proofErr w:type="spellStart"/>
      <w:r w:rsidRPr="00E70E9A">
        <w:rPr>
          <w:rFonts w:eastAsia="Google Sans Text"/>
          <w:sz w:val="24"/>
          <w:szCs w:val="24"/>
        </w:rPr>
        <w:t>DExrenso</w:t>
      </w:r>
      <w:proofErr w:type="spellEnd"/>
      <w:r w:rsidRPr="00E70E9A">
        <w:rPr>
          <w:rFonts w:eastAsia="Google Sans Text"/>
          <w:sz w:val="24"/>
          <w:szCs w:val="24"/>
        </w:rPr>
        <w:t>}</w:t>
      </w:r>
    </w:p>
    <w:p w14:paraId="7186BE67" w14:textId="77777777" w:rsidR="00E70E9A" w:rsidRPr="00E70E9A" w:rsidRDefault="00E70E9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</w:p>
    <w:p w14:paraId="00000004" w14:textId="77777777" w:rsidR="00387A7A" w:rsidRPr="00E70E9A" w:rsidRDefault="00000000">
      <w:pPr>
        <w:pStyle w:val="Ttulo2"/>
        <w:spacing w:before="0" w:after="120" w:line="275" w:lineRule="auto"/>
        <w:rPr>
          <w:rFonts w:eastAsia="Google Sans Text"/>
          <w:color w:val="1F1F1F"/>
        </w:rPr>
      </w:pPr>
      <w:r w:rsidRPr="00E70E9A">
        <w:rPr>
          <w:rFonts w:ascii="Segoe UI Emoji" w:eastAsia="Google Sans Text" w:hAnsi="Segoe UI Emoji" w:cs="Segoe UI Emoji"/>
          <w:color w:val="1F1F1F"/>
        </w:rPr>
        <w:t>📌</w:t>
      </w:r>
      <w:r w:rsidRPr="00E70E9A">
        <w:rPr>
          <w:rFonts w:eastAsia="Google Sans Text"/>
          <w:color w:val="1F1F1F"/>
        </w:rPr>
        <w:t xml:space="preserve"> DADOS DO CLIENTE</w:t>
      </w:r>
    </w:p>
    <w:p w14:paraId="00000005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E70E9A">
        <w:rPr>
          <w:rFonts w:eastAsia="Google Sans Text"/>
          <w:sz w:val="24"/>
          <w:szCs w:val="24"/>
        </w:rPr>
        <w:t>Nome: ${</w:t>
      </w:r>
      <w:proofErr w:type="spellStart"/>
      <w:r w:rsidRPr="00E70E9A">
        <w:rPr>
          <w:rFonts w:eastAsia="Google Sans Text"/>
          <w:sz w:val="24"/>
          <w:szCs w:val="24"/>
        </w:rPr>
        <w:t>nome_cliente_salvo</w:t>
      </w:r>
      <w:proofErr w:type="spellEnd"/>
      <w:r w:rsidRPr="00E70E9A">
        <w:rPr>
          <w:rFonts w:eastAsia="Google Sans Text"/>
          <w:sz w:val="24"/>
          <w:szCs w:val="24"/>
        </w:rPr>
        <w:t>}</w:t>
      </w:r>
    </w:p>
    <w:p w14:paraId="00000006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E70E9A">
        <w:rPr>
          <w:rFonts w:eastAsia="Google Sans Text"/>
          <w:sz w:val="24"/>
          <w:szCs w:val="24"/>
        </w:rPr>
        <w:t>E-mail: ${</w:t>
      </w:r>
      <w:proofErr w:type="spellStart"/>
      <w:r w:rsidRPr="00E70E9A">
        <w:rPr>
          <w:rFonts w:eastAsia="Google Sans Text"/>
          <w:sz w:val="24"/>
          <w:szCs w:val="24"/>
        </w:rPr>
        <w:t>email_salvo</w:t>
      </w:r>
      <w:proofErr w:type="spellEnd"/>
      <w:r w:rsidRPr="00E70E9A">
        <w:rPr>
          <w:rFonts w:eastAsia="Google Sans Text"/>
          <w:sz w:val="24"/>
          <w:szCs w:val="24"/>
        </w:rPr>
        <w:t>}</w:t>
      </w:r>
    </w:p>
    <w:p w14:paraId="00000007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E70E9A">
        <w:rPr>
          <w:rFonts w:eastAsia="Google Sans Text"/>
          <w:sz w:val="24"/>
          <w:szCs w:val="24"/>
        </w:rPr>
        <w:t>Telefone: ${</w:t>
      </w:r>
      <w:proofErr w:type="spellStart"/>
      <w:r w:rsidRPr="00E70E9A">
        <w:rPr>
          <w:rFonts w:eastAsia="Google Sans Text"/>
          <w:sz w:val="24"/>
          <w:szCs w:val="24"/>
        </w:rPr>
        <w:t>telefone_salvo</w:t>
      </w:r>
      <w:proofErr w:type="spellEnd"/>
      <w:r w:rsidRPr="00E70E9A">
        <w:rPr>
          <w:rFonts w:eastAsia="Google Sans Text"/>
          <w:sz w:val="24"/>
          <w:szCs w:val="24"/>
        </w:rPr>
        <w:t>}</w:t>
      </w:r>
    </w:p>
    <w:p w14:paraId="00000008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E70E9A">
        <w:rPr>
          <w:rFonts w:eastAsia="Google Sans Text"/>
          <w:sz w:val="24"/>
          <w:szCs w:val="24"/>
        </w:rPr>
        <w:t>Celular: ${</w:t>
      </w:r>
      <w:proofErr w:type="spellStart"/>
      <w:r w:rsidRPr="00E70E9A">
        <w:rPr>
          <w:rFonts w:eastAsia="Google Sans Text"/>
          <w:sz w:val="24"/>
          <w:szCs w:val="24"/>
        </w:rPr>
        <w:t>celular_salvo</w:t>
      </w:r>
      <w:proofErr w:type="spellEnd"/>
      <w:r w:rsidRPr="00E70E9A">
        <w:rPr>
          <w:rFonts w:eastAsia="Google Sans Text"/>
          <w:sz w:val="24"/>
          <w:szCs w:val="24"/>
        </w:rPr>
        <w:t>}</w:t>
      </w:r>
    </w:p>
    <w:p w14:paraId="00000009" w14:textId="77777777" w:rsidR="00387A7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E70E9A">
        <w:rPr>
          <w:rFonts w:eastAsia="Google Sans Text"/>
          <w:sz w:val="24"/>
          <w:szCs w:val="24"/>
        </w:rPr>
        <w:t>WhatsApp: ${</w:t>
      </w:r>
      <w:proofErr w:type="spellStart"/>
      <w:r w:rsidRPr="00E70E9A">
        <w:rPr>
          <w:rFonts w:eastAsia="Google Sans Text"/>
          <w:sz w:val="24"/>
          <w:szCs w:val="24"/>
        </w:rPr>
        <w:t>whatsapp_salvo</w:t>
      </w:r>
      <w:proofErr w:type="spellEnd"/>
      <w:r w:rsidRPr="00E70E9A">
        <w:rPr>
          <w:rFonts w:eastAsia="Google Sans Text"/>
          <w:sz w:val="24"/>
          <w:szCs w:val="24"/>
        </w:rPr>
        <w:t>}</w:t>
      </w:r>
    </w:p>
    <w:p w14:paraId="74751965" w14:textId="77777777" w:rsidR="00E70E9A" w:rsidRPr="00E70E9A" w:rsidRDefault="00E70E9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A" w14:textId="77777777" w:rsidR="00387A7A" w:rsidRPr="00E70E9A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E70E9A">
        <w:rPr>
          <w:rFonts w:ascii="Segoe UI Emoji" w:eastAsia="Google Sans" w:hAnsi="Segoe UI Emoji" w:cs="Segoe UI Emoji"/>
          <w:color w:val="1F1F1F"/>
        </w:rPr>
        <w:t>📍</w:t>
      </w:r>
      <w:r w:rsidRPr="00E70E9A">
        <w:rPr>
          <w:rFonts w:eastAsia="Google Sans"/>
          <w:color w:val="1F1F1F"/>
        </w:rPr>
        <w:t xml:space="preserve"> LOCAL DA OBRA</w:t>
      </w:r>
    </w:p>
    <w:p w14:paraId="0000000B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E70E9A">
        <w:rPr>
          <w:rFonts w:eastAsia="Google Sans Text"/>
          <w:sz w:val="24"/>
          <w:szCs w:val="24"/>
        </w:rPr>
        <w:t>Endereço: ${</w:t>
      </w:r>
      <w:proofErr w:type="spellStart"/>
      <w:r w:rsidRPr="00E70E9A">
        <w:rPr>
          <w:rFonts w:eastAsia="Google Sans Text"/>
          <w:sz w:val="24"/>
          <w:szCs w:val="24"/>
        </w:rPr>
        <w:t>endereco_obra</w:t>
      </w:r>
      <w:proofErr w:type="spellEnd"/>
      <w:r w:rsidRPr="00E70E9A">
        <w:rPr>
          <w:rFonts w:eastAsia="Google Sans Text"/>
          <w:sz w:val="24"/>
          <w:szCs w:val="24"/>
        </w:rPr>
        <w:t>}</w:t>
      </w:r>
    </w:p>
    <w:p w14:paraId="0000000C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E70E9A">
        <w:rPr>
          <w:rFonts w:eastAsia="Google Sans Text"/>
          <w:sz w:val="24"/>
          <w:szCs w:val="24"/>
        </w:rPr>
        <w:t>Bairro: ${</w:t>
      </w:r>
      <w:proofErr w:type="spellStart"/>
      <w:r w:rsidRPr="00E70E9A">
        <w:rPr>
          <w:rFonts w:eastAsia="Google Sans Text"/>
          <w:sz w:val="24"/>
          <w:szCs w:val="24"/>
        </w:rPr>
        <w:t>bairro_obra</w:t>
      </w:r>
      <w:proofErr w:type="spellEnd"/>
      <w:r w:rsidRPr="00E70E9A">
        <w:rPr>
          <w:rFonts w:eastAsia="Google Sans Text"/>
          <w:sz w:val="24"/>
          <w:szCs w:val="24"/>
        </w:rPr>
        <w:t>}</w:t>
      </w:r>
    </w:p>
    <w:p w14:paraId="0000000D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E70E9A">
        <w:rPr>
          <w:rFonts w:eastAsia="Google Sans Text"/>
          <w:sz w:val="24"/>
          <w:szCs w:val="24"/>
        </w:rPr>
        <w:t>Cidade: ${</w:t>
      </w:r>
      <w:proofErr w:type="spellStart"/>
      <w:r w:rsidRPr="00E70E9A">
        <w:rPr>
          <w:rFonts w:eastAsia="Google Sans Text"/>
          <w:sz w:val="24"/>
          <w:szCs w:val="24"/>
        </w:rPr>
        <w:t>cidade_obra</w:t>
      </w:r>
      <w:proofErr w:type="spellEnd"/>
      <w:r w:rsidRPr="00E70E9A">
        <w:rPr>
          <w:rFonts w:eastAsia="Google Sans Text"/>
          <w:sz w:val="24"/>
          <w:szCs w:val="24"/>
        </w:rPr>
        <w:t>}</w:t>
      </w:r>
    </w:p>
    <w:p w14:paraId="0000000E" w14:textId="77777777" w:rsidR="00387A7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E70E9A">
        <w:rPr>
          <w:rFonts w:eastAsia="Google Sans Text"/>
          <w:sz w:val="24"/>
          <w:szCs w:val="24"/>
        </w:rPr>
        <w:t>Estado: ${</w:t>
      </w:r>
      <w:proofErr w:type="spellStart"/>
      <w:r w:rsidRPr="00E70E9A">
        <w:rPr>
          <w:rFonts w:eastAsia="Google Sans Text"/>
          <w:sz w:val="24"/>
          <w:szCs w:val="24"/>
        </w:rPr>
        <w:t>estado_obra</w:t>
      </w:r>
      <w:proofErr w:type="spellEnd"/>
      <w:r w:rsidRPr="00E70E9A">
        <w:rPr>
          <w:rFonts w:eastAsia="Google Sans Text"/>
          <w:sz w:val="24"/>
          <w:szCs w:val="24"/>
        </w:rPr>
        <w:t>}</w:t>
      </w:r>
    </w:p>
    <w:p w14:paraId="2A271165" w14:textId="77777777" w:rsidR="00E70E9A" w:rsidRPr="00E70E9A" w:rsidRDefault="00E70E9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F" w14:textId="77777777" w:rsidR="00387A7A" w:rsidRPr="00E70E9A" w:rsidRDefault="00000000">
      <w:pPr>
        <w:pStyle w:val="Ttulo2"/>
        <w:spacing w:before="0" w:after="120" w:line="275" w:lineRule="auto"/>
        <w:rPr>
          <w:rFonts w:eastAsia="Google Sans Text"/>
          <w:color w:val="1F1F1F"/>
        </w:rPr>
      </w:pPr>
      <w:r w:rsidRPr="00E70E9A">
        <w:rPr>
          <w:rFonts w:eastAsia="Google Sans Text"/>
          <w:color w:val="1F1F1F"/>
        </w:rPr>
        <w:t>1. APRESENTAÇÃO</w:t>
      </w:r>
    </w:p>
    <w:p w14:paraId="00000010" w14:textId="77777777" w:rsidR="00387A7A" w:rsidRPr="00E70E9A" w:rsidRDefault="00000000" w:rsidP="00E70E9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E70E9A">
        <w:rPr>
          <w:rFonts w:eastAsia="Google Sans Text"/>
          <w:color w:val="1F1F1F"/>
          <w:sz w:val="24"/>
          <w:szCs w:val="24"/>
        </w:rPr>
        <w:t xml:space="preserve">A </w:t>
      </w:r>
      <w:r w:rsidRPr="00E70E9A">
        <w:rPr>
          <w:rFonts w:eastAsia="Google Sans Text"/>
          <w:b/>
          <w:bCs/>
          <w:color w:val="1F1F1F"/>
          <w:sz w:val="24"/>
          <w:szCs w:val="24"/>
        </w:rPr>
        <w:t>${Empresa}</w:t>
      </w:r>
      <w:r w:rsidRPr="00E70E9A">
        <w:rPr>
          <w:rFonts w:eastAsia="Google Sans Text"/>
          <w:color w:val="1F1F1F"/>
          <w:sz w:val="24"/>
          <w:szCs w:val="24"/>
        </w:rPr>
        <w:t xml:space="preserve"> é especializada em Engenharia de Agrimensura e Topografia de precisão. Nosso foco técnico é fornecer a representação fiel e exata da realidade física do imóvel, consolidando planimetria e altimetria em um documento técnico confiável.</w:t>
      </w:r>
    </w:p>
    <w:p w14:paraId="00000011" w14:textId="77777777" w:rsidR="00387A7A" w:rsidRDefault="00000000" w:rsidP="00E70E9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E70E9A">
        <w:rPr>
          <w:rFonts w:eastAsia="Google Sans Text"/>
          <w:color w:val="1F1F1F"/>
          <w:sz w:val="24"/>
          <w:szCs w:val="24"/>
        </w:rPr>
        <w:t>Atuamos com rigoroso controle de qualidade, utilizando instrumental geodésico moderno para garantir que todas as cotas, níveis e coordenadas estejam em estrita conformidade com as normas vigentes. Nosso objetivo é entregar um mapeamento completo do relevo e das características do terreno, servindo como base sólida para qualquer estudo de engenharia ou regularização fundiária.</w:t>
      </w:r>
    </w:p>
    <w:p w14:paraId="168B63A8" w14:textId="77777777" w:rsidR="00E70E9A" w:rsidRPr="00E70E9A" w:rsidRDefault="00E70E9A" w:rsidP="00E70E9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</w:p>
    <w:p w14:paraId="00000012" w14:textId="77777777" w:rsidR="00387A7A" w:rsidRPr="00E70E9A" w:rsidRDefault="00000000">
      <w:pPr>
        <w:pStyle w:val="Ttulo2"/>
        <w:spacing w:before="0" w:after="120" w:line="275" w:lineRule="auto"/>
        <w:rPr>
          <w:rFonts w:eastAsia="Google Sans Text"/>
          <w:color w:val="1F1F1F"/>
        </w:rPr>
      </w:pPr>
      <w:r w:rsidRPr="00E70E9A">
        <w:rPr>
          <w:rFonts w:eastAsia="Google Sans Text"/>
          <w:color w:val="1F1F1F"/>
        </w:rPr>
        <w:t>2. FINALIDADE</w:t>
      </w:r>
    </w:p>
    <w:p w14:paraId="00000013" w14:textId="77777777" w:rsidR="00387A7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E70E9A">
        <w:rPr>
          <w:rFonts w:eastAsia="Google Sans Text"/>
          <w:color w:val="1F1F1F"/>
          <w:sz w:val="24"/>
          <w:szCs w:val="24"/>
        </w:rPr>
        <w:t>${finalidade}</w:t>
      </w:r>
    </w:p>
    <w:p w14:paraId="7C001D34" w14:textId="77777777" w:rsidR="00E70E9A" w:rsidRDefault="00E70E9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1968AF43" w14:textId="77777777" w:rsidR="00E70E9A" w:rsidRPr="00E70E9A" w:rsidRDefault="00E70E9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15" w14:textId="77777777" w:rsidR="00387A7A" w:rsidRPr="00E70E9A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E70E9A">
        <w:rPr>
          <w:rFonts w:eastAsia="Google Sans"/>
          <w:color w:val="1F1F1F"/>
        </w:rPr>
        <w:t>3. ESCOPO TÉCNICO E METODOLOGIA</w:t>
      </w:r>
    </w:p>
    <w:p w14:paraId="00000016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E70E9A">
        <w:rPr>
          <w:rFonts w:eastAsia="Google Sans Text"/>
          <w:color w:val="1F1F1F"/>
          <w:sz w:val="24"/>
          <w:szCs w:val="24"/>
        </w:rPr>
        <w:t>Abaixo detalhamos as etapas executivas para os serviços de topografia e geodésia aplicados à obra:</w:t>
      </w:r>
    </w:p>
    <w:p w14:paraId="00000017" w14:textId="77777777" w:rsidR="00387A7A" w:rsidRPr="00E70E9A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E70E9A">
        <w:rPr>
          <w:rFonts w:eastAsia="Google Sans"/>
          <w:color w:val="1F1F1F"/>
        </w:rPr>
        <w:t>3.1. Implantação da Rede de Coordenadas (NEZ)</w:t>
      </w:r>
    </w:p>
    <w:p w14:paraId="00000018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E70E9A">
        <w:rPr>
          <w:rFonts w:eastAsia="Google Sans Text"/>
          <w:color w:val="1F1F1F"/>
          <w:sz w:val="24"/>
          <w:szCs w:val="24"/>
        </w:rPr>
        <w:t>Estabelecimento da espinha dorsal geométrica da obra.</w:t>
      </w:r>
    </w:p>
    <w:p w14:paraId="00000019" w14:textId="77777777" w:rsidR="00387A7A" w:rsidRPr="00E70E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E70E9A">
        <w:rPr>
          <w:rFonts w:eastAsia="Google Sans Text"/>
          <w:b/>
          <w:bCs/>
          <w:color w:val="1F1F1F"/>
          <w:sz w:val="24"/>
          <w:szCs w:val="24"/>
        </w:rPr>
        <w:t>Ação:</w:t>
      </w:r>
      <w:r w:rsidRPr="00E70E9A">
        <w:rPr>
          <w:rFonts w:eastAsia="Google Sans Text"/>
          <w:color w:val="1F1F1F"/>
          <w:sz w:val="24"/>
          <w:szCs w:val="24"/>
        </w:rPr>
        <w:t xml:space="preserve"> Implantação de marcos de concreto (monografia) em locais estratégicos e estáveis, fora da área de movimentação de máquinas.</w:t>
      </w:r>
    </w:p>
    <w:p w14:paraId="0000001A" w14:textId="77777777" w:rsidR="00387A7A" w:rsidRPr="00E70E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E70E9A">
        <w:rPr>
          <w:rFonts w:eastAsia="Google Sans Text"/>
          <w:b/>
          <w:bCs/>
          <w:color w:val="1F1F1F"/>
          <w:sz w:val="24"/>
          <w:szCs w:val="24"/>
        </w:rPr>
        <w:t>Método:</w:t>
      </w:r>
      <w:r w:rsidRPr="00E70E9A">
        <w:rPr>
          <w:rFonts w:eastAsia="Google Sans Text"/>
          <w:color w:val="1F1F1F"/>
          <w:sz w:val="24"/>
          <w:szCs w:val="24"/>
        </w:rPr>
        <w:t xml:space="preserve"> Rastreio com GNSS (GPS) de dupla frequência em modo Estático ou RTK, com pós-processamento ajustado e nivelamento geométrico de precisão para a cota Z.</w:t>
      </w:r>
    </w:p>
    <w:p w14:paraId="0000001B" w14:textId="77777777" w:rsidR="00387A7A" w:rsidRPr="00E70E9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E70E9A">
        <w:rPr>
          <w:rFonts w:eastAsia="Google Sans Text"/>
          <w:b/>
          <w:bCs/>
          <w:color w:val="1F1F1F"/>
          <w:sz w:val="24"/>
          <w:szCs w:val="24"/>
        </w:rPr>
        <w:t>Resultado:</w:t>
      </w:r>
      <w:r w:rsidRPr="00E70E9A">
        <w:rPr>
          <w:rFonts w:eastAsia="Google Sans Text"/>
          <w:color w:val="1F1F1F"/>
          <w:sz w:val="24"/>
          <w:szCs w:val="24"/>
        </w:rPr>
        <w:t xml:space="preserve"> Garantia de que toda a obra esteja amarrada ao Sistema Geodésico Brasileiro (SIRGAS 2000) e às coordenadas de projeto.</w:t>
      </w:r>
    </w:p>
    <w:p w14:paraId="72BBA710" w14:textId="77777777" w:rsidR="00E70E9A" w:rsidRPr="00E70E9A" w:rsidRDefault="00E70E9A" w:rsidP="00E70E9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1C" w14:textId="77777777" w:rsidR="00387A7A" w:rsidRPr="00E70E9A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E70E9A">
        <w:rPr>
          <w:rFonts w:eastAsia="Google Sans"/>
          <w:color w:val="1F1F1F"/>
        </w:rPr>
        <w:t>3.2. Locação da Faixa de Terraplenagem (Desmatamento e Limpeza)</w:t>
      </w:r>
    </w:p>
    <w:p w14:paraId="0000001D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  <w:r w:rsidRPr="00E70E9A">
        <w:rPr>
          <w:rFonts w:eastAsia="Google Sans Text"/>
          <w:color w:val="1F1F1F"/>
        </w:rPr>
        <w:t>Marcação dos limites físicos para a supressão vegetal.</w:t>
      </w:r>
    </w:p>
    <w:p w14:paraId="0000001E" w14:textId="77777777" w:rsidR="00387A7A" w:rsidRPr="00E70E9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E70E9A">
        <w:rPr>
          <w:rFonts w:eastAsia="Google Sans Text"/>
          <w:b/>
          <w:bCs/>
          <w:color w:val="1F1F1F"/>
          <w:sz w:val="24"/>
          <w:szCs w:val="24"/>
        </w:rPr>
        <w:t>Ação:</w:t>
      </w:r>
      <w:r w:rsidRPr="00E70E9A">
        <w:rPr>
          <w:rFonts w:eastAsia="Google Sans Text"/>
          <w:color w:val="1F1F1F"/>
          <w:sz w:val="24"/>
          <w:szCs w:val="24"/>
        </w:rPr>
        <w:t xml:space="preserve"> Materialização em campo dos "</w:t>
      </w:r>
      <w:proofErr w:type="spellStart"/>
      <w:r w:rsidRPr="00E70E9A">
        <w:rPr>
          <w:rFonts w:eastAsia="Google Sans Text"/>
          <w:color w:val="1F1F1F"/>
          <w:sz w:val="24"/>
          <w:szCs w:val="24"/>
        </w:rPr>
        <w:t>Off-sets</w:t>
      </w:r>
      <w:proofErr w:type="spellEnd"/>
      <w:r w:rsidRPr="00E70E9A">
        <w:rPr>
          <w:rFonts w:eastAsia="Google Sans Text"/>
          <w:color w:val="1F1F1F"/>
          <w:sz w:val="24"/>
          <w:szCs w:val="24"/>
        </w:rPr>
        <w:t>" de desmatamento (limites da área de intervenção + faixa de segurança).</w:t>
      </w:r>
    </w:p>
    <w:p w14:paraId="0000001F" w14:textId="77777777" w:rsidR="00387A7A" w:rsidRPr="00E70E9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E70E9A">
        <w:rPr>
          <w:rFonts w:eastAsia="Google Sans Text"/>
          <w:b/>
          <w:bCs/>
          <w:color w:val="1F1F1F"/>
          <w:sz w:val="24"/>
          <w:szCs w:val="24"/>
        </w:rPr>
        <w:t>Finalidade:</w:t>
      </w:r>
      <w:r w:rsidRPr="00E70E9A">
        <w:rPr>
          <w:rFonts w:eastAsia="Google Sans Text"/>
          <w:color w:val="1F1F1F"/>
          <w:sz w:val="24"/>
          <w:szCs w:val="24"/>
        </w:rPr>
        <w:t xml:space="preserve"> Orientar os operadores de trator de esteira/escavadeira sobre onde iniciar a remoção da camada vegetal (expurgo), evitando cortes desnecessários em áreas de preservação.</w:t>
      </w:r>
    </w:p>
    <w:p w14:paraId="149D59B6" w14:textId="77777777" w:rsidR="00E70E9A" w:rsidRPr="00E70E9A" w:rsidRDefault="00E70E9A" w:rsidP="00E70E9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20" w14:textId="77777777" w:rsidR="00387A7A" w:rsidRPr="00E70E9A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E70E9A">
        <w:rPr>
          <w:rFonts w:eastAsia="Google Sans"/>
          <w:color w:val="1F1F1F"/>
        </w:rPr>
        <w:t>3.3. Levantamento da Primitiva (Pós-Limpeza)</w:t>
      </w:r>
    </w:p>
    <w:p w14:paraId="00000021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E70E9A">
        <w:rPr>
          <w:rFonts w:eastAsia="Google Sans Text"/>
          <w:color w:val="1F1F1F"/>
          <w:sz w:val="24"/>
          <w:szCs w:val="24"/>
        </w:rPr>
        <w:t>A etapa mais crítica para o controle financeiro da obra (medição inicial).</w:t>
      </w:r>
    </w:p>
    <w:p w14:paraId="00000022" w14:textId="77777777" w:rsidR="00387A7A" w:rsidRPr="00E70E9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E70E9A">
        <w:rPr>
          <w:rFonts w:eastAsia="Google Sans Text"/>
          <w:b/>
          <w:bCs/>
          <w:color w:val="1F1F1F"/>
          <w:sz w:val="24"/>
          <w:szCs w:val="24"/>
        </w:rPr>
        <w:t>Ação:</w:t>
      </w:r>
      <w:r w:rsidRPr="00E70E9A">
        <w:rPr>
          <w:rFonts w:eastAsia="Google Sans Text"/>
          <w:color w:val="1F1F1F"/>
          <w:sz w:val="24"/>
          <w:szCs w:val="24"/>
        </w:rPr>
        <w:t xml:space="preserve"> Levantamento topográfico planialtimétrico de toda a área de intervenção </w:t>
      </w:r>
      <w:r w:rsidRPr="00E70E9A">
        <w:rPr>
          <w:rFonts w:eastAsia="Google Sans Text"/>
          <w:i/>
          <w:iCs/>
          <w:color w:val="1F1F1F"/>
          <w:sz w:val="24"/>
          <w:szCs w:val="24"/>
        </w:rPr>
        <w:t>após</w:t>
      </w:r>
      <w:r w:rsidRPr="00E70E9A">
        <w:rPr>
          <w:rFonts w:eastAsia="Google Sans Text"/>
          <w:color w:val="1F1F1F"/>
          <w:sz w:val="24"/>
          <w:szCs w:val="24"/>
        </w:rPr>
        <w:t xml:space="preserve"> a retirada da camada vegetal e do "bota-fora".</w:t>
      </w:r>
    </w:p>
    <w:p w14:paraId="00000023" w14:textId="77777777" w:rsidR="00387A7A" w:rsidRPr="00E70E9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E70E9A">
        <w:rPr>
          <w:rFonts w:eastAsia="Google Sans Text"/>
          <w:b/>
          <w:bCs/>
          <w:color w:val="1F1F1F"/>
          <w:sz w:val="24"/>
          <w:szCs w:val="24"/>
        </w:rPr>
        <w:t>Método:</w:t>
      </w:r>
      <w:r w:rsidRPr="00E70E9A">
        <w:rPr>
          <w:rFonts w:eastAsia="Google Sans Text"/>
          <w:color w:val="1F1F1F"/>
          <w:sz w:val="24"/>
          <w:szCs w:val="24"/>
        </w:rPr>
        <w:t xml:space="preserve"> Malha de pontos densa (</w:t>
      </w:r>
      <w:proofErr w:type="spellStart"/>
      <w:r w:rsidRPr="00E70E9A">
        <w:rPr>
          <w:rFonts w:eastAsia="Google Sans Text"/>
          <w:color w:val="1F1F1F"/>
          <w:sz w:val="24"/>
          <w:szCs w:val="24"/>
        </w:rPr>
        <w:t>ex</w:t>
      </w:r>
      <w:proofErr w:type="spellEnd"/>
      <w:r w:rsidRPr="00E70E9A">
        <w:rPr>
          <w:rFonts w:eastAsia="Google Sans Text"/>
          <w:color w:val="1F1F1F"/>
          <w:sz w:val="24"/>
          <w:szCs w:val="24"/>
        </w:rPr>
        <w:t xml:space="preserve">: 10x10m ou 20x20m) ou Laser </w:t>
      </w:r>
      <w:proofErr w:type="spellStart"/>
      <w:r w:rsidRPr="00E70E9A">
        <w:rPr>
          <w:rFonts w:eastAsia="Google Sans Text"/>
          <w:color w:val="1F1F1F"/>
          <w:sz w:val="24"/>
          <w:szCs w:val="24"/>
        </w:rPr>
        <w:t>Scanning</w:t>
      </w:r>
      <w:proofErr w:type="spellEnd"/>
      <w:r w:rsidRPr="00E70E9A">
        <w:rPr>
          <w:rFonts w:eastAsia="Google Sans Text"/>
          <w:color w:val="1F1F1F"/>
          <w:sz w:val="24"/>
          <w:szCs w:val="24"/>
        </w:rPr>
        <w:t>, capturando todas as irregularidades do terreno natural.</w:t>
      </w:r>
    </w:p>
    <w:p w14:paraId="00000024" w14:textId="77777777" w:rsidR="00387A7A" w:rsidRPr="00E70E9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E70E9A">
        <w:rPr>
          <w:rFonts w:eastAsia="Google Sans Text"/>
          <w:b/>
          <w:bCs/>
          <w:color w:val="1F1F1F"/>
          <w:sz w:val="24"/>
          <w:szCs w:val="24"/>
        </w:rPr>
        <w:t>Resultado:</w:t>
      </w:r>
      <w:r w:rsidRPr="00E70E9A">
        <w:rPr>
          <w:rFonts w:eastAsia="Google Sans Text"/>
          <w:color w:val="1F1F1F"/>
          <w:sz w:val="24"/>
          <w:szCs w:val="24"/>
        </w:rPr>
        <w:t xml:space="preserve"> Geração do Modelo Digital do Terreno (MDT) "Primitivo". </w:t>
      </w:r>
      <w:proofErr w:type="spellStart"/>
      <w:r w:rsidRPr="00E70E9A">
        <w:rPr>
          <w:rFonts w:eastAsia="Google Sans Text"/>
          <w:color w:val="1F1F1F"/>
          <w:sz w:val="24"/>
          <w:szCs w:val="24"/>
        </w:rPr>
        <w:t>Este</w:t>
      </w:r>
      <w:proofErr w:type="spellEnd"/>
      <w:r w:rsidRPr="00E70E9A">
        <w:rPr>
          <w:rFonts w:eastAsia="Google Sans Text"/>
          <w:color w:val="1F1F1F"/>
          <w:sz w:val="24"/>
          <w:szCs w:val="24"/>
        </w:rPr>
        <w:t xml:space="preserve"> será a base "zero" para todos os cálculos de volume subsequentes.</w:t>
      </w:r>
    </w:p>
    <w:p w14:paraId="3ABDD358" w14:textId="77777777" w:rsidR="00E70E9A" w:rsidRPr="00E70E9A" w:rsidRDefault="00E70E9A" w:rsidP="00E70E9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25" w14:textId="77777777" w:rsidR="00387A7A" w:rsidRPr="00E70E9A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E70E9A">
        <w:rPr>
          <w:rFonts w:eastAsia="Google Sans"/>
          <w:color w:val="1F1F1F"/>
        </w:rPr>
        <w:lastRenderedPageBreak/>
        <w:t>3.4. Planejamento e Distribuição de Massas</w:t>
      </w:r>
    </w:p>
    <w:p w14:paraId="00000026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E70E9A">
        <w:rPr>
          <w:rFonts w:eastAsia="Google Sans Text"/>
          <w:color w:val="1F1F1F"/>
          <w:sz w:val="24"/>
          <w:szCs w:val="24"/>
        </w:rPr>
        <w:t>Otimização logística do movimento de terra.</w:t>
      </w:r>
    </w:p>
    <w:p w14:paraId="00000027" w14:textId="77777777" w:rsidR="00387A7A" w:rsidRPr="00E70E9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E70E9A">
        <w:rPr>
          <w:rFonts w:eastAsia="Google Sans Text"/>
          <w:b/>
          <w:bCs/>
          <w:color w:val="1F1F1F"/>
          <w:sz w:val="24"/>
          <w:szCs w:val="24"/>
        </w:rPr>
        <w:t>Ação:</w:t>
      </w:r>
      <w:r w:rsidRPr="00E70E9A">
        <w:rPr>
          <w:rFonts w:eastAsia="Google Sans Text"/>
          <w:color w:val="1F1F1F"/>
          <w:sz w:val="24"/>
          <w:szCs w:val="24"/>
        </w:rPr>
        <w:t xml:space="preserve"> Análise do projeto para elaboração/verificação do Diagrama de </w:t>
      </w:r>
      <w:proofErr w:type="spellStart"/>
      <w:r w:rsidRPr="00E70E9A">
        <w:rPr>
          <w:rFonts w:eastAsia="Google Sans Text"/>
          <w:color w:val="1F1F1F"/>
          <w:sz w:val="24"/>
          <w:szCs w:val="24"/>
        </w:rPr>
        <w:t>Brückner</w:t>
      </w:r>
      <w:proofErr w:type="spellEnd"/>
      <w:r w:rsidRPr="00E70E9A">
        <w:rPr>
          <w:rFonts w:eastAsia="Google Sans Text"/>
          <w:color w:val="1F1F1F"/>
          <w:sz w:val="24"/>
          <w:szCs w:val="24"/>
        </w:rPr>
        <w:t xml:space="preserve"> (Diagrama de Massas).</w:t>
      </w:r>
    </w:p>
    <w:p w14:paraId="00000028" w14:textId="77777777" w:rsidR="00387A7A" w:rsidRPr="00E70E9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E70E9A">
        <w:rPr>
          <w:rFonts w:eastAsia="Google Sans Text"/>
          <w:b/>
          <w:bCs/>
          <w:color w:val="1F1F1F"/>
          <w:sz w:val="24"/>
          <w:szCs w:val="24"/>
        </w:rPr>
        <w:t>Finalidade:</w:t>
      </w:r>
    </w:p>
    <w:p w14:paraId="00000029" w14:textId="77777777" w:rsidR="00387A7A" w:rsidRPr="00E70E9A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E70E9A">
        <w:rPr>
          <w:rFonts w:eastAsia="Google Sans Text"/>
          <w:color w:val="1F1F1F"/>
          <w:sz w:val="24"/>
          <w:szCs w:val="24"/>
        </w:rPr>
        <w:t>Definir quais cortes alimentarão quais aterros (compensação).</w:t>
      </w:r>
    </w:p>
    <w:p w14:paraId="0000002A" w14:textId="77777777" w:rsidR="00387A7A" w:rsidRPr="00E70E9A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E70E9A">
        <w:rPr>
          <w:rFonts w:eastAsia="Google Sans Text"/>
          <w:color w:val="1F1F1F"/>
          <w:sz w:val="24"/>
          <w:szCs w:val="24"/>
        </w:rPr>
        <w:t>Determinar volumes excedentes para Bota-Fora ou necessidade de Jazidas (Empréstimo).</w:t>
      </w:r>
    </w:p>
    <w:p w14:paraId="0000002B" w14:textId="77777777" w:rsidR="00387A7A" w:rsidRPr="00E70E9A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E70E9A">
        <w:rPr>
          <w:rFonts w:eastAsia="Google Sans Text"/>
          <w:color w:val="1F1F1F"/>
          <w:sz w:val="24"/>
          <w:szCs w:val="24"/>
        </w:rPr>
        <w:t>Minimizar as Distâncias Médias de Transporte (DMT).</w:t>
      </w:r>
    </w:p>
    <w:p w14:paraId="0000002C" w14:textId="77777777" w:rsidR="00387A7A" w:rsidRPr="00E70E9A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E70E9A">
        <w:rPr>
          <w:rFonts w:eastAsia="Google Sans"/>
          <w:color w:val="1F1F1F"/>
        </w:rPr>
        <w:t>3.5. Locação de Obras de Arte Correntes e Offsets</w:t>
      </w:r>
    </w:p>
    <w:p w14:paraId="0000002D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  <w:r w:rsidRPr="00E70E9A">
        <w:rPr>
          <w:rFonts w:eastAsia="Google Sans Text"/>
          <w:color w:val="1F1F1F"/>
        </w:rPr>
        <w:t>Infraestrutura de drenagem prévia e guias de talude.</w:t>
      </w:r>
    </w:p>
    <w:p w14:paraId="0000002E" w14:textId="77777777" w:rsidR="00387A7A" w:rsidRPr="00E70E9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E70E9A">
        <w:rPr>
          <w:rFonts w:eastAsia="Google Sans Text"/>
          <w:b/>
          <w:bCs/>
          <w:color w:val="1F1F1F"/>
        </w:rPr>
        <w:t>Locação de Drenagem:</w:t>
      </w:r>
      <w:r w:rsidRPr="00E70E9A">
        <w:rPr>
          <w:rFonts w:eastAsia="Google Sans Text"/>
          <w:color w:val="1F1F1F"/>
        </w:rPr>
        <w:t xml:space="preserve"> Marcação do eixo e cotas de fundo para bueiros e galerias.</w:t>
      </w:r>
    </w:p>
    <w:p w14:paraId="0000002F" w14:textId="77777777" w:rsidR="00387A7A" w:rsidRPr="00E70E9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E70E9A">
        <w:rPr>
          <w:rFonts w:eastAsia="Google Sans Text"/>
          <w:b/>
          <w:bCs/>
          <w:color w:val="1F1F1F"/>
        </w:rPr>
        <w:t>Marcação de Offsets (Corte/Aterro):</w:t>
      </w:r>
      <w:r w:rsidRPr="00E70E9A">
        <w:rPr>
          <w:rFonts w:eastAsia="Google Sans Text"/>
          <w:color w:val="1F1F1F"/>
        </w:rPr>
        <w:t xml:space="preserve"> Implantação de estacas laterais indicando a "Nota de Serviço" (cota vermelha) para orientar os operadores sobre a inclinação correta dos taludes.</w:t>
      </w:r>
    </w:p>
    <w:p w14:paraId="00000030" w14:textId="77777777" w:rsidR="00387A7A" w:rsidRPr="00E70E9A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E70E9A">
        <w:rPr>
          <w:rFonts w:eastAsia="Google Sans"/>
          <w:color w:val="1F1F1F"/>
        </w:rPr>
        <w:t>3.6. Locação de Drenagem Superficial</w:t>
      </w:r>
    </w:p>
    <w:p w14:paraId="00000031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  <w:r w:rsidRPr="00E70E9A">
        <w:rPr>
          <w:rFonts w:eastAsia="Google Sans Text"/>
          <w:color w:val="1F1F1F"/>
        </w:rPr>
        <w:t>Proteção do corpo estradal ou do platô.</w:t>
      </w:r>
    </w:p>
    <w:p w14:paraId="00000032" w14:textId="77777777" w:rsidR="00387A7A" w:rsidRPr="003F1CF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Ação:</w:t>
      </w:r>
      <w:r w:rsidRPr="003F1CFD">
        <w:rPr>
          <w:rFonts w:eastAsia="Google Sans Text"/>
          <w:color w:val="1F1F1F"/>
          <w:sz w:val="24"/>
          <w:szCs w:val="24"/>
        </w:rPr>
        <w:t xml:space="preserve"> Locação de valetas de proteção de corte, cristas de talude, sarjetas de pé de aterro e descidas d'água.</w:t>
      </w:r>
    </w:p>
    <w:p w14:paraId="75A4556F" w14:textId="77777777" w:rsidR="003F1CFD" w:rsidRPr="003F1CFD" w:rsidRDefault="003F1CFD" w:rsidP="003F1CF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33" w14:textId="77777777" w:rsidR="00387A7A" w:rsidRPr="00E70E9A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E70E9A">
        <w:rPr>
          <w:rFonts w:eastAsia="Google Sans"/>
          <w:color w:val="1F1F1F"/>
        </w:rPr>
        <w:t>3.7. Seções para Medição e Cálculo de Volume</w:t>
      </w:r>
    </w:p>
    <w:p w14:paraId="00000034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  <w:r w:rsidRPr="00E70E9A">
        <w:rPr>
          <w:rFonts w:eastAsia="Google Sans Text"/>
          <w:color w:val="1F1F1F"/>
        </w:rPr>
        <w:t>Controle periódico de produção (Boletim de Medição).</w:t>
      </w:r>
    </w:p>
    <w:p w14:paraId="00000035" w14:textId="77777777" w:rsidR="00387A7A" w:rsidRPr="003F1CFD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Ação:</w:t>
      </w:r>
      <w:r w:rsidRPr="003F1CFD">
        <w:rPr>
          <w:rFonts w:eastAsia="Google Sans Text"/>
          <w:color w:val="1F1F1F"/>
          <w:sz w:val="24"/>
          <w:szCs w:val="24"/>
        </w:rPr>
        <w:t xml:space="preserve"> Levantamentos mensais (ou quinzenais) das áreas trabalhadas.</w:t>
      </w:r>
    </w:p>
    <w:p w14:paraId="00000036" w14:textId="77777777" w:rsidR="00387A7A" w:rsidRPr="003F1CFD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Método:</w:t>
      </w:r>
      <w:r w:rsidRPr="003F1CFD">
        <w:rPr>
          <w:rFonts w:eastAsia="Google Sans Text"/>
          <w:color w:val="1F1F1F"/>
          <w:sz w:val="24"/>
          <w:szCs w:val="24"/>
        </w:rPr>
        <w:t xml:space="preserve"> Comparação entre a superfície atual e a superfície anterior/primitiva.</w:t>
      </w:r>
    </w:p>
    <w:p w14:paraId="00000037" w14:textId="77777777" w:rsidR="00387A7A" w:rsidRPr="003F1CFD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Produto:</w:t>
      </w:r>
      <w:r w:rsidRPr="003F1CFD">
        <w:rPr>
          <w:rFonts w:eastAsia="Google Sans Text"/>
          <w:color w:val="1F1F1F"/>
          <w:sz w:val="24"/>
          <w:szCs w:val="24"/>
        </w:rPr>
        <w:t xml:space="preserve"> Relatórios de volume (m³) de corte e aterro compactado e mapas de manchas para aprovação junto à fiscalização.</w:t>
      </w:r>
    </w:p>
    <w:p w14:paraId="393DD724" w14:textId="77777777" w:rsidR="003F1CFD" w:rsidRPr="003F1CFD" w:rsidRDefault="003F1CFD" w:rsidP="003F1CF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38" w14:textId="77777777" w:rsidR="00387A7A" w:rsidRPr="00E70E9A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E70E9A">
        <w:rPr>
          <w:rFonts w:eastAsia="Google Sans"/>
          <w:color w:val="1F1F1F"/>
        </w:rPr>
        <w:t>3.8. Marcação do Pavimento (Controle de Camadas)</w:t>
      </w:r>
    </w:p>
    <w:p w14:paraId="00000039" w14:textId="77777777" w:rsidR="00387A7A" w:rsidRPr="00E70E9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  <w:r w:rsidRPr="00E70E9A">
        <w:rPr>
          <w:rFonts w:eastAsia="Google Sans Text"/>
          <w:color w:val="1F1F1F"/>
        </w:rPr>
        <w:t>Refino milimétrico para a superestrutura.</w:t>
      </w:r>
    </w:p>
    <w:p w14:paraId="0000003A" w14:textId="77777777" w:rsidR="00387A7A" w:rsidRPr="003F1CFD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Ação:</w:t>
      </w:r>
      <w:r w:rsidRPr="003F1CFD">
        <w:rPr>
          <w:rFonts w:eastAsia="Google Sans Text"/>
          <w:color w:val="1F1F1F"/>
          <w:sz w:val="24"/>
          <w:szCs w:val="24"/>
        </w:rPr>
        <w:t xml:space="preserve"> Nivelamento fino e locação de bordos para cada camada (Subleito, Sub-base, Base, Capa asfáltica/Concreto).</w:t>
      </w:r>
    </w:p>
    <w:p w14:paraId="0000003B" w14:textId="77777777" w:rsidR="00387A7A" w:rsidRPr="003F1CFD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Controle:</w:t>
      </w:r>
      <w:r w:rsidRPr="003F1CFD">
        <w:rPr>
          <w:rFonts w:eastAsia="Google Sans Text"/>
          <w:color w:val="1F1F1F"/>
          <w:sz w:val="24"/>
          <w:szCs w:val="24"/>
        </w:rPr>
        <w:t xml:space="preserve"> Verificação rigorosa das espessuras e do abaulamento (caimento transversal).</w:t>
      </w:r>
    </w:p>
    <w:p w14:paraId="0000003C" w14:textId="77777777" w:rsidR="00387A7A" w:rsidRPr="00E70E9A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E70E9A">
        <w:rPr>
          <w:rFonts w:eastAsia="Google Sans"/>
          <w:color w:val="1F1F1F"/>
        </w:rPr>
        <w:lastRenderedPageBreak/>
        <w:t>3.9. As-</w:t>
      </w:r>
      <w:proofErr w:type="spellStart"/>
      <w:r w:rsidRPr="00E70E9A">
        <w:rPr>
          <w:rFonts w:eastAsia="Google Sans"/>
          <w:color w:val="1F1F1F"/>
        </w:rPr>
        <w:t>Built</w:t>
      </w:r>
      <w:proofErr w:type="spellEnd"/>
      <w:r w:rsidRPr="00E70E9A">
        <w:rPr>
          <w:rFonts w:eastAsia="Google Sans"/>
          <w:color w:val="1F1F1F"/>
        </w:rPr>
        <w:t xml:space="preserve"> (Como Construído)</w:t>
      </w:r>
    </w:p>
    <w:p w14:paraId="0000003D" w14:textId="77777777" w:rsidR="00387A7A" w:rsidRPr="003F1CFD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3F1CFD">
        <w:rPr>
          <w:rFonts w:eastAsia="Google Sans Text"/>
          <w:color w:val="1F1F1F"/>
          <w:sz w:val="24"/>
          <w:szCs w:val="24"/>
        </w:rPr>
        <w:t>Entrega final e cadastro.</w:t>
      </w:r>
    </w:p>
    <w:p w14:paraId="0000003E" w14:textId="77777777" w:rsidR="00387A7A" w:rsidRPr="003F1CFD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Ação:</w:t>
      </w:r>
      <w:r w:rsidRPr="003F1CFD">
        <w:rPr>
          <w:rFonts w:eastAsia="Google Sans Text"/>
          <w:color w:val="1F1F1F"/>
          <w:sz w:val="24"/>
          <w:szCs w:val="24"/>
        </w:rPr>
        <w:t xml:space="preserve"> Levantamento final de toda a obra concluída (pista, acostamentos, drenagens, sinalização).</w:t>
      </w:r>
    </w:p>
    <w:p w14:paraId="0000003F" w14:textId="77777777" w:rsidR="00387A7A" w:rsidRPr="003F1CFD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Finalidade:</w:t>
      </w:r>
      <w:r w:rsidRPr="003F1CFD">
        <w:rPr>
          <w:rFonts w:eastAsia="Google Sans Text"/>
          <w:color w:val="1F1F1F"/>
          <w:sz w:val="24"/>
          <w:szCs w:val="24"/>
        </w:rPr>
        <w:t xml:space="preserve"> Documentação técnica para o termo de recebimento definitivo da obra.</w:t>
      </w:r>
    </w:p>
    <w:p w14:paraId="6A41856A" w14:textId="77777777" w:rsidR="003F1CFD" w:rsidRPr="003F1CFD" w:rsidRDefault="003F1CFD" w:rsidP="003F1CF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40" w14:textId="77777777" w:rsidR="00387A7A" w:rsidRPr="00E70E9A" w:rsidRDefault="00000000">
      <w:pPr>
        <w:pStyle w:val="Ttulo2"/>
        <w:spacing w:before="120" w:after="120" w:line="275" w:lineRule="auto"/>
        <w:rPr>
          <w:rFonts w:eastAsia="Google Sans Text"/>
          <w:color w:val="1F1F1F"/>
        </w:rPr>
      </w:pPr>
      <w:r w:rsidRPr="00E70E9A">
        <w:rPr>
          <w:rFonts w:eastAsia="Google Sans"/>
          <w:color w:val="1F1F1F"/>
        </w:rPr>
        <w:t>4.</w:t>
      </w:r>
      <w:r w:rsidRPr="00E70E9A">
        <w:rPr>
          <w:rFonts w:eastAsia="Google Sans Text"/>
          <w:color w:val="1F1F1F"/>
        </w:rPr>
        <w:t xml:space="preserve"> EQUIPAMENTOS PREVISTOS</w:t>
      </w:r>
    </w:p>
    <w:p w14:paraId="00000041" w14:textId="77777777" w:rsidR="00387A7A" w:rsidRPr="003F1CFD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3F1CFD">
        <w:rPr>
          <w:rFonts w:eastAsia="Google Sans Text"/>
          <w:color w:val="1F1F1F"/>
          <w:sz w:val="24"/>
          <w:szCs w:val="24"/>
        </w:rPr>
        <w:t>Para a execução dos trabalhos, mobilizaremos:</w:t>
      </w:r>
    </w:p>
    <w:p w14:paraId="00000042" w14:textId="77777777" w:rsidR="00387A7A" w:rsidRPr="003F1CF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3F1CFD">
        <w:rPr>
          <w:rFonts w:eastAsia="Google Sans Text"/>
          <w:color w:val="1F1F1F"/>
          <w:sz w:val="24"/>
          <w:szCs w:val="24"/>
        </w:rPr>
        <w:t>Veículo: ${Veiculo}</w:t>
      </w:r>
    </w:p>
    <w:p w14:paraId="00000043" w14:textId="77777777" w:rsidR="00387A7A" w:rsidRPr="003F1CF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3F1CFD">
        <w:rPr>
          <w:rFonts w:eastAsia="Google Sans Text"/>
          <w:color w:val="1F1F1F"/>
          <w:sz w:val="24"/>
          <w:szCs w:val="24"/>
        </w:rPr>
        <w:t>Estação Total: ${</w:t>
      </w:r>
      <w:proofErr w:type="spellStart"/>
      <w:r w:rsidRPr="003F1CFD">
        <w:rPr>
          <w:rFonts w:eastAsia="Google Sans Text"/>
          <w:color w:val="1F1F1F"/>
          <w:sz w:val="24"/>
          <w:szCs w:val="24"/>
        </w:rPr>
        <w:t>Estacao</w:t>
      </w:r>
      <w:proofErr w:type="gramStart"/>
      <w:r w:rsidRPr="003F1CFD">
        <w:rPr>
          <w:rFonts w:eastAsia="Google Sans Text"/>
          <w:color w:val="1F1F1F"/>
          <w:sz w:val="24"/>
          <w:szCs w:val="24"/>
        </w:rPr>
        <w:t>_Total</w:t>
      </w:r>
      <w:proofErr w:type="spellEnd"/>
      <w:proofErr w:type="gramEnd"/>
      <w:r w:rsidRPr="003F1CFD">
        <w:rPr>
          <w:rFonts w:eastAsia="Google Sans Text"/>
          <w:color w:val="1F1F1F"/>
          <w:sz w:val="24"/>
          <w:szCs w:val="24"/>
        </w:rPr>
        <w:t>}</w:t>
      </w:r>
    </w:p>
    <w:p w14:paraId="00000044" w14:textId="77777777" w:rsidR="00387A7A" w:rsidRPr="003F1CF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3F1CFD">
        <w:rPr>
          <w:rFonts w:eastAsia="Google Sans Text"/>
          <w:color w:val="1F1F1F"/>
          <w:sz w:val="24"/>
          <w:szCs w:val="24"/>
        </w:rPr>
        <w:t>GPS: ${GPS}</w:t>
      </w:r>
    </w:p>
    <w:p w14:paraId="00000045" w14:textId="77777777" w:rsidR="00387A7A" w:rsidRPr="003F1CF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3F1CFD">
        <w:rPr>
          <w:rFonts w:eastAsia="Google Sans Text"/>
          <w:color w:val="1F1F1F"/>
          <w:sz w:val="24"/>
          <w:szCs w:val="24"/>
        </w:rPr>
        <w:t>Drone: ${Drone}</w:t>
      </w:r>
    </w:p>
    <w:p w14:paraId="56662850" w14:textId="77777777" w:rsidR="003F1CFD" w:rsidRPr="003F1CFD" w:rsidRDefault="003F1CFD" w:rsidP="003F1CF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46" w14:textId="77777777" w:rsidR="00387A7A" w:rsidRPr="00E70E9A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E70E9A">
        <w:rPr>
          <w:rFonts w:eastAsia="Google Sans Text"/>
          <w:color w:val="1F1F1F"/>
        </w:rPr>
        <w:t>5.</w:t>
      </w:r>
      <w:r w:rsidRPr="00E70E9A">
        <w:rPr>
          <w:rFonts w:eastAsia="Google Sans"/>
          <w:color w:val="1F1F1F"/>
        </w:rPr>
        <w:t xml:space="preserve"> INVESTIMENTO</w:t>
      </w:r>
    </w:p>
    <w:p w14:paraId="00000047" w14:textId="77777777" w:rsidR="00387A7A" w:rsidRPr="003F1CFD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3F1CFD">
        <w:rPr>
          <w:rFonts w:eastAsia="Google Sans Text"/>
          <w:color w:val="1F1F1F"/>
          <w:sz w:val="24"/>
          <w:szCs w:val="24"/>
        </w:rPr>
        <w:t>O valor total para execução dos serviços descritos é de: ${</w:t>
      </w:r>
      <w:proofErr w:type="spellStart"/>
      <w:r w:rsidRPr="003F1CFD">
        <w:rPr>
          <w:rFonts w:eastAsia="Google Sans Text"/>
          <w:color w:val="1F1F1F"/>
          <w:sz w:val="24"/>
          <w:szCs w:val="24"/>
        </w:rPr>
        <w:t>ValorProposta</w:t>
      </w:r>
      <w:proofErr w:type="spellEnd"/>
      <w:r w:rsidRPr="003F1CFD">
        <w:rPr>
          <w:rFonts w:eastAsia="Google Sans Text"/>
          <w:color w:val="1F1F1F"/>
          <w:sz w:val="24"/>
          <w:szCs w:val="24"/>
        </w:rPr>
        <w:t>} ($</w:t>
      </w:r>
      <w:r w:rsidRPr="003F1CFD">
        <w:rPr>
          <w:rFonts w:eastAsia="Google Sans Text"/>
          <w:b/>
          <w:bCs/>
          <w:color w:val="1F1F1F"/>
          <w:sz w:val="24"/>
          <w:szCs w:val="24"/>
        </w:rPr>
        <w:t>{</w:t>
      </w:r>
      <w:proofErr w:type="spellStart"/>
      <w:r w:rsidRPr="003F1CFD">
        <w:rPr>
          <w:rFonts w:eastAsia="Google Sans Text"/>
          <w:b/>
          <w:bCs/>
          <w:color w:val="1F1F1F"/>
          <w:sz w:val="24"/>
          <w:szCs w:val="24"/>
        </w:rPr>
        <w:t>ValorExtenso</w:t>
      </w:r>
      <w:proofErr w:type="spellEnd"/>
      <w:r w:rsidRPr="003F1CFD">
        <w:rPr>
          <w:rFonts w:eastAsia="Google Sans Text"/>
          <w:b/>
          <w:bCs/>
          <w:color w:val="1F1F1F"/>
          <w:sz w:val="24"/>
          <w:szCs w:val="24"/>
        </w:rPr>
        <w:t>})</w:t>
      </w:r>
    </w:p>
    <w:p w14:paraId="00000048" w14:textId="77777777" w:rsidR="00387A7A" w:rsidRPr="003F1CFD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3F1CFD">
        <w:rPr>
          <w:rFonts w:eastAsia="Google Sans Text"/>
          <w:color w:val="1F1F1F"/>
          <w:sz w:val="24"/>
          <w:szCs w:val="24"/>
        </w:rPr>
        <w:t>Este investimento reflete o custo operacional de equipamentos de alta tecnologia e a responsabilidade técnica de Engenharia envolvida. Ao contratar este serviço, o Cliente garante a posse de um documento técnico de alta fidelidade, essencial para o conhecimento real das dimensões, declividades e características físicas de sua propriedade.</w:t>
      </w:r>
    </w:p>
    <w:p w14:paraId="00000049" w14:textId="77777777" w:rsidR="00387A7A" w:rsidRPr="00E70E9A" w:rsidRDefault="00000000">
      <w:pPr>
        <w:pStyle w:val="Ttulo2"/>
        <w:spacing w:before="0" w:after="120" w:line="275" w:lineRule="auto"/>
        <w:rPr>
          <w:rFonts w:eastAsia="Google Sans Text"/>
          <w:color w:val="1F1F1F"/>
        </w:rPr>
      </w:pPr>
      <w:r w:rsidRPr="00E70E9A">
        <w:rPr>
          <w:rFonts w:eastAsia="Google Sans Text"/>
          <w:color w:val="1F1F1F"/>
        </w:rPr>
        <w:t>6. CONDIÇÕES DE PAGAMENTO</w:t>
      </w:r>
    </w:p>
    <w:p w14:paraId="0000004A" w14:textId="77777777" w:rsidR="00387A7A" w:rsidRPr="003F1CFD" w:rsidRDefault="00000000" w:rsidP="003F1CF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3F1CFD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3F1CFD">
        <w:rPr>
          <w:rFonts w:eastAsia="Google Sans Text"/>
          <w:color w:val="1F1F1F"/>
          <w:sz w:val="24"/>
          <w:szCs w:val="24"/>
        </w:rPr>
        <w:t>mobilizacao_</w:t>
      </w:r>
      <w:proofErr w:type="gramStart"/>
      <w:r w:rsidRPr="003F1CFD">
        <w:rPr>
          <w:rFonts w:eastAsia="Google Sans Text"/>
          <w:color w:val="1F1F1F"/>
          <w:sz w:val="24"/>
          <w:szCs w:val="24"/>
        </w:rPr>
        <w:t>percentual</w:t>
      </w:r>
      <w:proofErr w:type="spellEnd"/>
      <w:r w:rsidRPr="003F1CFD">
        <w:rPr>
          <w:rFonts w:eastAsia="Google Sans Text"/>
          <w:color w:val="1F1F1F"/>
          <w:sz w:val="24"/>
          <w:szCs w:val="24"/>
        </w:rPr>
        <w:t>}%</w:t>
      </w:r>
      <w:proofErr w:type="gramEnd"/>
      <w:r w:rsidRPr="003F1CFD">
        <w:rPr>
          <w:rFonts w:eastAsia="Google Sans Text"/>
          <w:color w:val="1F1F1F"/>
          <w:sz w:val="24"/>
          <w:szCs w:val="24"/>
        </w:rPr>
        <w:t xml:space="preserve"> – ${</w:t>
      </w:r>
      <w:proofErr w:type="spellStart"/>
      <w:r w:rsidRPr="003F1CFD">
        <w:rPr>
          <w:rFonts w:eastAsia="Google Sans Text"/>
          <w:color w:val="1F1F1F"/>
          <w:sz w:val="24"/>
          <w:szCs w:val="24"/>
        </w:rPr>
        <w:t>mobilizacao_valor</w:t>
      </w:r>
      <w:proofErr w:type="spellEnd"/>
      <w:r w:rsidRPr="003F1CFD">
        <w:rPr>
          <w:rFonts w:eastAsia="Google Sans Text"/>
          <w:color w:val="1F1F1F"/>
          <w:sz w:val="24"/>
          <w:szCs w:val="24"/>
        </w:rPr>
        <w:t>} (Pagamento no aceite da proposta).</w:t>
      </w:r>
    </w:p>
    <w:p w14:paraId="0000004B" w14:textId="77777777" w:rsidR="00387A7A" w:rsidRPr="003F1CFD" w:rsidRDefault="00000000" w:rsidP="003F1CF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Restante:</w:t>
      </w:r>
      <w:r w:rsidRPr="003F1CFD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3F1CFD">
        <w:rPr>
          <w:rFonts w:eastAsia="Google Sans Text"/>
          <w:color w:val="1F1F1F"/>
          <w:sz w:val="24"/>
          <w:szCs w:val="24"/>
        </w:rPr>
        <w:t>restante_</w:t>
      </w:r>
      <w:proofErr w:type="gramStart"/>
      <w:r w:rsidRPr="003F1CFD">
        <w:rPr>
          <w:rFonts w:eastAsia="Google Sans Text"/>
          <w:color w:val="1F1F1F"/>
          <w:sz w:val="24"/>
          <w:szCs w:val="24"/>
        </w:rPr>
        <w:t>percentual</w:t>
      </w:r>
      <w:proofErr w:type="spellEnd"/>
      <w:r w:rsidRPr="003F1CFD">
        <w:rPr>
          <w:rFonts w:eastAsia="Google Sans Text"/>
          <w:color w:val="1F1F1F"/>
          <w:sz w:val="24"/>
          <w:szCs w:val="24"/>
        </w:rPr>
        <w:t>}%</w:t>
      </w:r>
      <w:proofErr w:type="gramEnd"/>
      <w:r w:rsidRPr="003F1CFD">
        <w:rPr>
          <w:rFonts w:eastAsia="Google Sans Text"/>
          <w:color w:val="1F1F1F"/>
          <w:sz w:val="24"/>
          <w:szCs w:val="24"/>
        </w:rPr>
        <w:t xml:space="preserve"> – ${</w:t>
      </w:r>
      <w:proofErr w:type="spellStart"/>
      <w:r w:rsidRPr="003F1CFD">
        <w:rPr>
          <w:rFonts w:eastAsia="Google Sans Text"/>
          <w:color w:val="1F1F1F"/>
          <w:sz w:val="24"/>
          <w:szCs w:val="24"/>
        </w:rPr>
        <w:t>restante_valor</w:t>
      </w:r>
      <w:proofErr w:type="spellEnd"/>
      <w:r w:rsidRPr="003F1CFD">
        <w:rPr>
          <w:rFonts w:eastAsia="Google Sans Text"/>
          <w:color w:val="1F1F1F"/>
          <w:sz w:val="24"/>
          <w:szCs w:val="24"/>
        </w:rPr>
        <w:t>} (Pagamento final na entrega dos materiais físicos e digitais).</w:t>
      </w:r>
    </w:p>
    <w:p w14:paraId="3DE4AEE0" w14:textId="77777777" w:rsidR="003F1CFD" w:rsidRPr="003F1CFD" w:rsidRDefault="003F1CFD" w:rsidP="003F1CF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4C" w14:textId="77777777" w:rsidR="00387A7A" w:rsidRDefault="00000000">
      <w:pPr>
        <w:pStyle w:val="Ttulo2"/>
        <w:spacing w:before="120" w:after="120" w:line="275" w:lineRule="auto"/>
        <w:rPr>
          <w:rFonts w:eastAsia="Google Sans Text"/>
          <w:color w:val="1F1F1F"/>
        </w:rPr>
      </w:pPr>
      <w:r w:rsidRPr="00E70E9A">
        <w:rPr>
          <w:rFonts w:eastAsia="Google Sans Text"/>
          <w:color w:val="1F1F1F"/>
        </w:rPr>
        <w:t>7. DADOS BANCÁRIOS</w:t>
      </w:r>
    </w:p>
    <w:p w14:paraId="37809022" w14:textId="77777777" w:rsidR="003F1CFD" w:rsidRPr="003F1CFD" w:rsidRDefault="003F1CFD" w:rsidP="003F1CFD"/>
    <w:p w14:paraId="0000004D" w14:textId="77777777" w:rsidR="00387A7A" w:rsidRPr="003F1CFD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Banco:</w:t>
      </w:r>
      <w:r w:rsidRPr="003F1CFD">
        <w:rPr>
          <w:rFonts w:eastAsia="Google Sans Text"/>
          <w:color w:val="1F1F1F"/>
          <w:sz w:val="24"/>
          <w:szCs w:val="24"/>
        </w:rPr>
        <w:t xml:space="preserve"> ${Banco}</w:t>
      </w:r>
    </w:p>
    <w:p w14:paraId="0000004E" w14:textId="77777777" w:rsidR="00387A7A" w:rsidRPr="003F1CFD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lastRenderedPageBreak/>
        <w:t>Agência:</w:t>
      </w:r>
      <w:r w:rsidRPr="003F1CFD">
        <w:rPr>
          <w:rFonts w:eastAsia="Google Sans Text"/>
          <w:color w:val="1F1F1F"/>
          <w:sz w:val="24"/>
          <w:szCs w:val="24"/>
        </w:rPr>
        <w:t xml:space="preserve"> ${Agencia}</w:t>
      </w:r>
    </w:p>
    <w:p w14:paraId="0000004F" w14:textId="77777777" w:rsidR="00387A7A" w:rsidRPr="003F1CFD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Conta Corrente:</w:t>
      </w:r>
      <w:r w:rsidRPr="003F1CFD">
        <w:rPr>
          <w:rFonts w:eastAsia="Google Sans Text"/>
          <w:color w:val="1F1F1F"/>
          <w:sz w:val="24"/>
          <w:szCs w:val="24"/>
        </w:rPr>
        <w:t xml:space="preserve"> ${Conta}</w:t>
      </w:r>
    </w:p>
    <w:p w14:paraId="00000050" w14:textId="77777777" w:rsidR="00387A7A" w:rsidRPr="003F1CFD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Titular:</w:t>
      </w:r>
      <w:r w:rsidRPr="003F1CFD">
        <w:rPr>
          <w:rFonts w:eastAsia="Google Sans Text"/>
          <w:color w:val="1F1F1F"/>
          <w:sz w:val="24"/>
          <w:szCs w:val="24"/>
        </w:rPr>
        <w:t xml:space="preserve"> ${Empresa}</w:t>
      </w:r>
    </w:p>
    <w:p w14:paraId="00000051" w14:textId="77777777" w:rsidR="00387A7A" w:rsidRPr="003F1CFD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CNPJ:</w:t>
      </w:r>
      <w:r w:rsidRPr="003F1CFD">
        <w:rPr>
          <w:rFonts w:eastAsia="Google Sans Text"/>
          <w:color w:val="1F1F1F"/>
          <w:sz w:val="24"/>
          <w:szCs w:val="24"/>
        </w:rPr>
        <w:t xml:space="preserve"> ${CNPJ}</w:t>
      </w:r>
    </w:p>
    <w:p w14:paraId="00000052" w14:textId="77777777" w:rsidR="00387A7A" w:rsidRPr="003F1CFD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3F1CFD">
        <w:rPr>
          <w:rFonts w:eastAsia="Google Sans Text"/>
          <w:b/>
          <w:bCs/>
          <w:color w:val="1F1F1F"/>
          <w:sz w:val="24"/>
          <w:szCs w:val="24"/>
        </w:rPr>
        <w:t>Chave PIX:</w:t>
      </w:r>
      <w:r w:rsidRPr="003F1CFD">
        <w:rPr>
          <w:rFonts w:eastAsia="Google Sans Text"/>
          <w:color w:val="1F1F1F"/>
          <w:sz w:val="24"/>
          <w:szCs w:val="24"/>
        </w:rPr>
        <w:t xml:space="preserve"> ${PIX}</w:t>
      </w:r>
    </w:p>
    <w:p w14:paraId="498F4D5F" w14:textId="77777777" w:rsidR="003F1CFD" w:rsidRDefault="003F1CFD" w:rsidP="003F1CF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7C8E5EF7" w14:textId="77777777" w:rsidR="003F1CFD" w:rsidRPr="003F1CFD" w:rsidRDefault="003F1CFD" w:rsidP="003F1CF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53" w14:textId="77777777" w:rsidR="00387A7A" w:rsidRPr="00E70E9A" w:rsidRDefault="00000000">
      <w:pPr>
        <w:pStyle w:val="Ttulo2"/>
        <w:spacing w:before="120" w:after="120" w:line="275" w:lineRule="auto"/>
        <w:rPr>
          <w:rFonts w:eastAsia="Google Sans Text"/>
          <w:color w:val="1F1F1F"/>
        </w:rPr>
      </w:pPr>
      <w:r w:rsidRPr="00E70E9A">
        <w:rPr>
          <w:rFonts w:eastAsia="Google Sans Text"/>
          <w:color w:val="1F1F1F"/>
        </w:rPr>
        <w:t>8. CONSIDERAÇÕES FINAIS</w:t>
      </w:r>
    </w:p>
    <w:p w14:paraId="00000054" w14:textId="77777777" w:rsidR="00387A7A" w:rsidRPr="003F1CFD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3F1CFD">
        <w:rPr>
          <w:rFonts w:eastAsia="Google Sans Text"/>
          <w:color w:val="1F1F1F"/>
          <w:sz w:val="24"/>
          <w:szCs w:val="24"/>
        </w:rPr>
        <w:t>Agradecemos a oportunidade de apresentar nossa proposta e estamos à disposição para esclarecimentos adicionais. Temos a certeza de que nossa solução técnica em Conferência de Levantamento Planialtimétrico atenderá plenamente às suas expectativas.</w:t>
      </w:r>
    </w:p>
    <w:p w14:paraId="00000055" w14:textId="77777777" w:rsidR="00387A7A" w:rsidRPr="003F1CFD" w:rsidRDefault="00000000" w:rsidP="003F1CFD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3F1CFD">
        <w:rPr>
          <w:rFonts w:eastAsia="Google Sans Text"/>
          <w:color w:val="1F1F1F"/>
          <w:sz w:val="24"/>
          <w:szCs w:val="24"/>
        </w:rPr>
        <w:t>Atenciosamente,</w:t>
      </w:r>
    </w:p>
    <w:p w14:paraId="00000056" w14:textId="77777777" w:rsidR="00387A7A" w:rsidRPr="003F1CFD" w:rsidRDefault="00000000" w:rsidP="003F1CF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3F1CFD">
        <w:rPr>
          <w:rFonts w:eastAsia="Google Sans Text"/>
          <w:sz w:val="24"/>
          <w:szCs w:val="24"/>
        </w:rPr>
        <w:t>${Empresa}</w:t>
      </w:r>
    </w:p>
    <w:p w14:paraId="00000057" w14:textId="77777777" w:rsidR="00387A7A" w:rsidRPr="003F1CFD" w:rsidRDefault="00000000" w:rsidP="003F1CF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3F1CFD">
        <w:rPr>
          <w:rFonts w:ascii="Segoe UI Emoji" w:eastAsia="Google Sans Text" w:hAnsi="Segoe UI Emoji" w:cs="Segoe UI Emoji"/>
          <w:sz w:val="24"/>
          <w:szCs w:val="24"/>
        </w:rPr>
        <w:t>📞</w:t>
      </w:r>
      <w:r w:rsidRPr="003F1CFD">
        <w:rPr>
          <w:rFonts w:eastAsia="Google Sans Text"/>
          <w:sz w:val="24"/>
          <w:szCs w:val="24"/>
        </w:rPr>
        <w:t xml:space="preserve"> Contato: ${</w:t>
      </w:r>
      <w:proofErr w:type="spellStart"/>
      <w:r w:rsidRPr="003F1CFD">
        <w:rPr>
          <w:rFonts w:eastAsia="Google Sans Text"/>
          <w:sz w:val="24"/>
          <w:szCs w:val="24"/>
        </w:rPr>
        <w:t>whatsapp</w:t>
      </w:r>
      <w:proofErr w:type="spellEnd"/>
      <w:r w:rsidRPr="003F1CFD">
        <w:rPr>
          <w:rFonts w:eastAsia="Google Sans Text"/>
          <w:sz w:val="24"/>
          <w:szCs w:val="24"/>
        </w:rPr>
        <w:t>} (WhatsApp)</w:t>
      </w:r>
    </w:p>
    <w:sectPr w:rsidR="00387A7A" w:rsidRPr="003F1CFD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352693" w14:textId="77777777" w:rsidR="004E7A6B" w:rsidRDefault="004E7A6B" w:rsidP="003F1CFD">
      <w:r>
        <w:separator/>
      </w:r>
    </w:p>
  </w:endnote>
  <w:endnote w:type="continuationSeparator" w:id="0">
    <w:p w14:paraId="1018ED63" w14:textId="77777777" w:rsidR="004E7A6B" w:rsidRDefault="004E7A6B" w:rsidP="003F1C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43156EAD-739A-4A49-8090-1DE8FDC247B7}"/>
  </w:font>
  <w:font w:name="Google Sans Text">
    <w:charset w:val="00"/>
    <w:family w:val="auto"/>
    <w:pitch w:val="default"/>
    <w:embedRegular r:id="rId2" w:fontKey="{E81A0793-193F-4923-8C6B-A7C17C000FEE}"/>
    <w:embedBold r:id="rId3" w:fontKey="{BB266486-E7E4-4B6F-9E8D-4C6A2F0B000A}"/>
    <w:embedItalic r:id="rId4" w:fontKey="{A6E0EF46-BCAE-4089-A9D5-A8B46F8A2ECC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EF0A4B4C-9EEC-4D34-A313-CDAA5B7571F1}"/>
    <w:embedBold r:id="rId6" w:fontKey="{4527ACB9-16A5-4401-B3DC-ECE2BB54D6FD}"/>
  </w:font>
  <w:font w:name="Google Sans">
    <w:charset w:val="00"/>
    <w:family w:val="auto"/>
    <w:pitch w:val="default"/>
    <w:embedBold r:id="rId7" w:fontKey="{A3555785-5F9E-4EE0-B8DB-C7D034DFC6C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560BD419-437F-4B42-A8CE-06B07F295FD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50D6E08E-562E-4008-AF67-2E5C0C45713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A14E92" w14:textId="77777777" w:rsidR="003F1CFD" w:rsidRDefault="003F1CFD" w:rsidP="003F1CFD">
    <w:pPr>
      <w:pStyle w:val="Rodap"/>
      <w:tabs>
        <w:tab w:val="center" w:pos="4680"/>
      </w:tabs>
    </w:pPr>
    <w:r>
      <w:tab/>
    </w:r>
  </w:p>
  <w:p w14:paraId="0B7C2AC0" w14:textId="77568E62" w:rsidR="003F1CFD" w:rsidRDefault="00000000" w:rsidP="003F1CFD">
    <w:pPr>
      <w:pStyle w:val="Rodap"/>
      <w:tabs>
        <w:tab w:val="center" w:pos="4680"/>
      </w:tabs>
      <w:rPr>
        <w:b/>
        <w:bCs/>
      </w:rPr>
    </w:pPr>
    <w:r>
      <w:pict w14:anchorId="624EFE3C">
        <v:rect id="_x0000_i1025" style="width:0;height:1.5pt" o:hralign="center" o:hrstd="t" o:hr="t" fillcolor="#a0a0a0" stroked="f"/>
      </w:pict>
    </w:r>
  </w:p>
  <w:p w14:paraId="3580D141" w14:textId="77777777" w:rsidR="003F1CFD" w:rsidRPr="00A3654C" w:rsidRDefault="003F1CFD" w:rsidP="003F1CFD">
    <w:pPr>
      <w:pStyle w:val="Rodap"/>
    </w:pPr>
    <w:r w:rsidRPr="00A3654C">
      <w:rPr>
        <w:b/>
        <w:bCs/>
      </w:rPr>
      <w:t>${</w:t>
    </w:r>
    <w:proofErr w:type="spellStart"/>
    <w:r w:rsidRPr="00A3654C">
      <w:rPr>
        <w:b/>
        <w:bCs/>
      </w:rPr>
      <w:t>empresa_proponente_nome</w:t>
    </w:r>
    <w:proofErr w:type="spellEnd"/>
    <w:r w:rsidRPr="00A3654C">
      <w:rPr>
        <w:b/>
        <w:bCs/>
      </w:rPr>
      <w:t>} | ${</w:t>
    </w:r>
    <w:proofErr w:type="spellStart"/>
    <w:r w:rsidRPr="00A3654C">
      <w:rPr>
        <w:b/>
        <w:bCs/>
      </w:rPr>
      <w:t>empresa_proponente_</w:t>
    </w:r>
    <w:proofErr w:type="gramStart"/>
    <w:r w:rsidRPr="00A3654C">
      <w:rPr>
        <w:b/>
        <w:bCs/>
      </w:rPr>
      <w:t>cidade</w:t>
    </w:r>
    <w:proofErr w:type="spellEnd"/>
    <w:r w:rsidRPr="00A3654C">
      <w:rPr>
        <w:b/>
        <w:bCs/>
      </w:rPr>
      <w:t xml:space="preserve">}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6A8D83AA" w14:textId="77777777" w:rsidR="003F1CFD" w:rsidRDefault="003F1CF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DBFBEF" w14:textId="77777777" w:rsidR="004E7A6B" w:rsidRDefault="004E7A6B" w:rsidP="003F1CFD">
      <w:r>
        <w:separator/>
      </w:r>
    </w:p>
  </w:footnote>
  <w:footnote w:type="continuationSeparator" w:id="0">
    <w:p w14:paraId="2B400CA9" w14:textId="77777777" w:rsidR="004E7A6B" w:rsidRDefault="004E7A6B" w:rsidP="003F1CF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F35B4A" w14:textId="77777777" w:rsidR="003F1CFD" w:rsidRDefault="003F1CFD">
    <w:pPr>
      <w:pStyle w:val="Cabealho"/>
    </w:pPr>
  </w:p>
  <w:p w14:paraId="0B943B81" w14:textId="37399215" w:rsidR="003F1CFD" w:rsidRDefault="003F1CFD" w:rsidP="005B69A8">
    <w:pPr>
      <w:pStyle w:val="Cabealho"/>
      <w:jc w:val="center"/>
      <w:rPr>
        <w:noProof/>
      </w:rPr>
    </w:pPr>
  </w:p>
  <w:p w14:paraId="1DA8C4F9" w14:textId="77777777" w:rsidR="008F7399" w:rsidRDefault="008F7399" w:rsidP="005B69A8">
    <w:pPr>
      <w:pStyle w:val="Cabealho"/>
      <w:jc w:val="center"/>
    </w:pPr>
  </w:p>
  <w:p w14:paraId="38686693" w14:textId="4B1271E9" w:rsidR="008F7399" w:rsidRDefault="008F7399" w:rsidP="005B69A8">
    <w:pPr>
      <w:pStyle w:val="Cabealho"/>
      <w:jc w:val="center"/>
    </w:pPr>
    <w:r w:rsidRPr="008F7399">
      <w:t>${</w:t>
    </w:r>
    <w:proofErr w:type="spellStart"/>
    <w:r w:rsidRPr="008F7399">
      <w:t>logo_empresa</w:t>
    </w:r>
    <w:proofErr w:type="spellEnd"/>
    <w:r w:rsidRPr="008F7399">
      <w:t>}</w:t>
    </w:r>
  </w:p>
  <w:p w14:paraId="62824186" w14:textId="77777777" w:rsidR="005B69A8" w:rsidRDefault="005B69A8" w:rsidP="005B69A8">
    <w:pPr>
      <w:pStyle w:val="Cabealho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85451"/>
    <w:multiLevelType w:val="multilevel"/>
    <w:tmpl w:val="D2FCBF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B6D12A1"/>
    <w:multiLevelType w:val="multilevel"/>
    <w:tmpl w:val="AF6066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2160E4F"/>
    <w:multiLevelType w:val="multilevel"/>
    <w:tmpl w:val="5D48090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5EA5FB1"/>
    <w:multiLevelType w:val="multilevel"/>
    <w:tmpl w:val="ABA436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4C60661"/>
    <w:multiLevelType w:val="multilevel"/>
    <w:tmpl w:val="D78A74D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A650C7C"/>
    <w:multiLevelType w:val="multilevel"/>
    <w:tmpl w:val="4D725E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9331EB9"/>
    <w:multiLevelType w:val="multilevel"/>
    <w:tmpl w:val="885470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3B6B458F"/>
    <w:multiLevelType w:val="multilevel"/>
    <w:tmpl w:val="6540BBE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5C97050"/>
    <w:multiLevelType w:val="multilevel"/>
    <w:tmpl w:val="0DCED32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F7C2902"/>
    <w:multiLevelType w:val="multilevel"/>
    <w:tmpl w:val="F8489B1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74292C80"/>
    <w:multiLevelType w:val="multilevel"/>
    <w:tmpl w:val="EA48724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69D3427"/>
    <w:multiLevelType w:val="multilevel"/>
    <w:tmpl w:val="E2D6AFE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DD820B1"/>
    <w:multiLevelType w:val="multilevel"/>
    <w:tmpl w:val="E30016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633871597">
    <w:abstractNumId w:val="8"/>
  </w:num>
  <w:num w:numId="2" w16cid:durableId="1422212677">
    <w:abstractNumId w:val="4"/>
  </w:num>
  <w:num w:numId="3" w16cid:durableId="1617103087">
    <w:abstractNumId w:val="9"/>
  </w:num>
  <w:num w:numId="4" w16cid:durableId="880825904">
    <w:abstractNumId w:val="6"/>
  </w:num>
  <w:num w:numId="5" w16cid:durableId="155154658">
    <w:abstractNumId w:val="0"/>
  </w:num>
  <w:num w:numId="6" w16cid:durableId="2108963560">
    <w:abstractNumId w:val="12"/>
  </w:num>
  <w:num w:numId="7" w16cid:durableId="1178733342">
    <w:abstractNumId w:val="10"/>
  </w:num>
  <w:num w:numId="8" w16cid:durableId="2057391350">
    <w:abstractNumId w:val="11"/>
  </w:num>
  <w:num w:numId="9" w16cid:durableId="537275625">
    <w:abstractNumId w:val="1"/>
  </w:num>
  <w:num w:numId="10" w16cid:durableId="996572030">
    <w:abstractNumId w:val="5"/>
  </w:num>
  <w:num w:numId="11" w16cid:durableId="2135446532">
    <w:abstractNumId w:val="2"/>
  </w:num>
  <w:num w:numId="12" w16cid:durableId="1131898870">
    <w:abstractNumId w:val="7"/>
  </w:num>
  <w:num w:numId="13" w16cid:durableId="173265837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7A7A"/>
    <w:rsid w:val="00387A7A"/>
    <w:rsid w:val="003F1CFD"/>
    <w:rsid w:val="004313AA"/>
    <w:rsid w:val="004B58B4"/>
    <w:rsid w:val="004E7A6B"/>
    <w:rsid w:val="0051416B"/>
    <w:rsid w:val="005B69A8"/>
    <w:rsid w:val="005E31B6"/>
    <w:rsid w:val="0075271D"/>
    <w:rsid w:val="008F7399"/>
    <w:rsid w:val="00B26489"/>
    <w:rsid w:val="00DB46F5"/>
    <w:rsid w:val="00E70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A742D7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3F1CFD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3F1CFD"/>
  </w:style>
  <w:style w:type="paragraph" w:styleId="Rodap">
    <w:name w:val="footer"/>
    <w:basedOn w:val="Normal"/>
    <w:link w:val="RodapChar"/>
    <w:uiPriority w:val="99"/>
    <w:unhideWhenUsed/>
    <w:rsid w:val="003F1CFD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3F1C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903</Words>
  <Characters>4880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6</cp:revision>
  <dcterms:created xsi:type="dcterms:W3CDTF">2025-11-24T12:59:00Z</dcterms:created>
  <dcterms:modified xsi:type="dcterms:W3CDTF">2025-12-21T11:18:00Z</dcterms:modified>
</cp:coreProperties>
</file>